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788E" w14:textId="77777777" w:rsidR="00AC1D50" w:rsidRDefault="002D5976">
      <w:pPr>
        <w:spacing w:after="0" w:line="240" w:lineRule="auto"/>
        <w:ind w:left="2" w:hanging="4"/>
        <w:jc w:val="center"/>
        <w:rPr>
          <w:rFonts w:ascii="Book Antiqua" w:eastAsia="Book Antiqua" w:hAnsi="Book Antiqua" w:cs="Book Antiqua"/>
          <w:sz w:val="44"/>
          <w:szCs w:val="44"/>
        </w:rPr>
      </w:pPr>
      <w:r>
        <w:rPr>
          <w:rFonts w:ascii="Book Antiqua" w:eastAsia="Book Antiqua" w:hAnsi="Book Antiqua" w:cs="Book Antiqua"/>
          <w:b/>
          <w:noProof/>
          <w:sz w:val="44"/>
          <w:szCs w:val="44"/>
          <w:lang w:bidi="hi-IN"/>
        </w:rPr>
        <w:drawing>
          <wp:inline distT="0" distB="0" distL="114300" distR="114300" wp14:anchorId="2D2FB770" wp14:editId="1A9CFD89">
            <wp:extent cx="930857" cy="1073150"/>
            <wp:effectExtent l="0" t="0" r="3175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57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7D0A4" w14:textId="77777777" w:rsidR="00AC1D50" w:rsidRDefault="002D5976">
      <w:pPr>
        <w:spacing w:after="0" w:line="240" w:lineRule="auto"/>
        <w:ind w:left="2" w:hanging="4"/>
        <w:jc w:val="center"/>
        <w:rPr>
          <w:rFonts w:ascii="Book Antiqua" w:eastAsia="Book Antiqua" w:hAnsi="Book Antiqua" w:cs="Book Antiqua"/>
          <w:sz w:val="44"/>
          <w:szCs w:val="44"/>
        </w:rPr>
      </w:pPr>
      <w:r>
        <w:rPr>
          <w:rFonts w:ascii="Book Antiqua" w:eastAsia="Book Antiqua" w:hAnsi="Book Antiqua" w:cs="Book Antiqua"/>
          <w:b/>
          <w:sz w:val="44"/>
          <w:szCs w:val="44"/>
        </w:rPr>
        <w:t>Indian Institute of Technology Jodhpur</w:t>
      </w:r>
    </w:p>
    <w:p w14:paraId="251C182B" w14:textId="77777777" w:rsidR="00AC1D50" w:rsidRDefault="002D5976">
      <w:pPr>
        <w:pStyle w:val="Heading1"/>
        <w:ind w:left="2" w:hanging="4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Centre for Continuing Education</w:t>
      </w:r>
    </w:p>
    <w:p w14:paraId="24A510E1" w14:textId="414093AB" w:rsidR="009B1B95" w:rsidRPr="009B1B95" w:rsidRDefault="009B1B95" w:rsidP="009B1B95">
      <w:pPr>
        <w:ind w:left="0" w:hanging="2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 w:rsidRPr="009B1B95">
        <w:rPr>
          <w:rFonts w:ascii="Bookman Old Style" w:eastAsia="Bookman Old Style" w:hAnsi="Bookman Old Style" w:cs="Bookman Old Style"/>
          <w:sz w:val="20"/>
          <w:szCs w:val="20"/>
        </w:rPr>
        <w:t xml:space="preserve">Form No. </w:t>
      </w:r>
      <w:r w:rsidR="006851C6">
        <w:rPr>
          <w:rFonts w:ascii="Bookman Old Style" w:eastAsia="Bookman Old Style" w:hAnsi="Bookman Old Style" w:cs="Bookman Old Style"/>
          <w:sz w:val="20"/>
          <w:szCs w:val="20"/>
        </w:rPr>
        <w:t>08</w:t>
      </w:r>
    </w:p>
    <w:p w14:paraId="14ED2FDB" w14:textId="26C85902" w:rsidR="00AC1D50" w:rsidRDefault="002D5976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 xml:space="preserve">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 xml:space="preserve">  </w:t>
      </w:r>
      <w:r w:rsidR="008A7A21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Date :</w:t>
      </w:r>
    </w:p>
    <w:p w14:paraId="6A519F13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From: </w:t>
      </w:r>
    </w:p>
    <w:p w14:paraId="585096C9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6B572AA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Course Coordinator :</w:t>
      </w:r>
    </w:p>
    <w:p w14:paraId="19FCAED7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Bookman Old Style" w:eastAsia="Bookman Old Style" w:hAnsi="Bookman Old Style" w:cs="Bookman Old Style"/>
          <w:color w:val="000000"/>
          <w:sz w:val="2"/>
          <w:szCs w:val="2"/>
        </w:rPr>
      </w:pPr>
    </w:p>
    <w:p w14:paraId="0DCC21BC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Bookman Old Style" w:eastAsia="Bookman Old Style" w:hAnsi="Bookman Old Style" w:cs="Bookman Old Style"/>
          <w:color w:val="000000"/>
          <w:sz w:val="4"/>
          <w:szCs w:val="4"/>
        </w:rPr>
      </w:pPr>
    </w:p>
    <w:p w14:paraId="6B36E28A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Course Title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   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14:paraId="339DBFA5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Department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   :</w:t>
      </w:r>
    </w:p>
    <w:p w14:paraId="45CDEBFE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7E33AF4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To,</w:t>
      </w:r>
    </w:p>
    <w:p w14:paraId="335967A7" w14:textId="77777777" w:rsidR="00AC1D50" w:rsidRDefault="00EF3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PIC</w:t>
      </w:r>
      <w:r w:rsidR="002D597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CCE</w:t>
      </w:r>
    </w:p>
    <w:p w14:paraId="07EA3050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IIT </w:t>
      </w:r>
      <w:r w:rsidR="00EF34C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Jodhpur</w:t>
      </w:r>
    </w:p>
    <w:p w14:paraId="3E4C1AD8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8AEA9A3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Sub: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Request for closure of Course Account</w:t>
      </w:r>
    </w:p>
    <w:p w14:paraId="2FAE8B89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62BDEE2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Course Account No.</w:t>
      </w:r>
      <w:r w:rsidR="00EF34C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_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_______________________________ has been completed. The date of completion was ____________________________.  In this context the following information may be noted (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Please tick as applicable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). </w:t>
      </w:r>
    </w:p>
    <w:p w14:paraId="6C127551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B2B8FE0" w14:textId="77777777" w:rsidR="00AC1D50" w:rsidRDefault="002D5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course completion report has been submitted to the CCE Office.</w:t>
      </w:r>
    </w:p>
    <w:p w14:paraId="713B4A21" w14:textId="77777777" w:rsidR="00AC1D50" w:rsidRDefault="002D5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All advances (Contingency etc) have been settled in the course account.</w:t>
      </w:r>
    </w:p>
    <w:p w14:paraId="0A97D851" w14:textId="77777777" w:rsidR="00AC1D50" w:rsidRDefault="002D5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No re-imbursement for any payment / expenditure is pending.</w:t>
      </w:r>
    </w:p>
    <w:p w14:paraId="7E524682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567D413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In view of the above, the aforesaid course account may be closed with immediate effect and the final statement of account be prepared.  </w:t>
      </w:r>
    </w:p>
    <w:p w14:paraId="6B3FB7A3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674E726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DD444E4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6363BF7C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Course Coordinator</w:t>
      </w:r>
    </w:p>
    <w:p w14:paraId="04B5DE07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0136E2F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476F165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2176DE2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Approved</w:t>
      </w:r>
    </w:p>
    <w:p w14:paraId="47DF47CD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BD24F00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E2D9070" w14:textId="77777777" w:rsidR="00AC1D50" w:rsidRDefault="00AC1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50ADF92" w14:textId="77777777" w:rsidR="00AC1D50" w:rsidRDefault="002D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PIC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, CCE</w:t>
      </w:r>
    </w:p>
    <w:sectPr w:rsidR="00AC1D50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104AB"/>
    <w:multiLevelType w:val="multilevel"/>
    <w:tmpl w:val="87C8A7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1210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50"/>
    <w:rsid w:val="001B31BB"/>
    <w:rsid w:val="00283D6B"/>
    <w:rsid w:val="002D5976"/>
    <w:rsid w:val="006851C6"/>
    <w:rsid w:val="008A7A21"/>
    <w:rsid w:val="009B1B95"/>
    <w:rsid w:val="00AC1D50"/>
    <w:rsid w:val="00C51AB2"/>
    <w:rsid w:val="00E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80A8"/>
  <w15:docId w15:val="{8503E16E-2148-4727-B092-EAC2C5A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hAnsi="Times New Roman"/>
      <w:sz w:val="4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rFonts w:ascii="Times New Roman" w:hAnsi="Times New Roman"/>
      <w:w w:val="100"/>
      <w:position w:val="-1"/>
      <w:sz w:val="4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+ShjVOHLVCOqIMY6JXEKjV/2Q==">CgMxLjA4AHIhMVVHTjFROTBMOVVDNVpDaHd6amYxSG12ei1wQzZGSzVZ</go:docsCustomData>
</go:gDocsCustomXmlDataStorage>
</file>

<file path=customXml/itemProps1.xml><?xml version="1.0" encoding="utf-8"?>
<ds:datastoreItem xmlns:ds="http://schemas.openxmlformats.org/officeDocument/2006/customXml" ds:itemID="{9209D290-C0DD-474D-BA23-4C06C48AA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Ashwani gupta</cp:lastModifiedBy>
  <cp:revision>6</cp:revision>
  <dcterms:created xsi:type="dcterms:W3CDTF">2009-09-08T10:51:00Z</dcterms:created>
  <dcterms:modified xsi:type="dcterms:W3CDTF">2025-01-08T11:58:00Z</dcterms:modified>
</cp:coreProperties>
</file>